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B4CFB" w14:textId="3606417E" w:rsidR="00101145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Newsletter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No.5 Term 3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ab/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ab/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ab/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ab/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ab/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ab/>
        <w:t xml:space="preserve">             2</w:t>
      </w:r>
      <w:r w:rsidR="008A5ABD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7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vertAlign w:val="superscript"/>
          <w:lang w:val="en-NZ"/>
        </w:rPr>
        <w:t>th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September 2019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64BE4CF2" w14:textId="7D23C578" w:rsidR="00101145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winter school term has come to an end.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When we were in the midst of it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,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weather threw everything at us.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Made us sick, made us wish we could stay cuddled up for the day, but we pressed on and now, it’s over.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Time waits for no one.</w:t>
      </w:r>
      <w:r w:rsidR="007B564D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return to school on October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14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vertAlign w:val="superscript"/>
          <w:lang w:val="en-NZ"/>
        </w:rPr>
        <w:t>th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739AD480" w14:textId="77777777" w:rsidR="00101145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children are tired.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They have earned a break from the school routine.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Thanks families.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Thank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you for supporting the children in their learning journeys.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This term saw the teachers trying desperately to stay well enough to be at school.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In Auckland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,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relief teachers became scarce.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They often get all the bugs going around,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because they travel around many schools.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15D7249E" w14:textId="77777777" w:rsidR="00101145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The measles outbreak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This doesn’t appear to be over but our school has had no confirmed cases.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When we do, those pupils unimmunised will be unable to attend for 10 school days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79A48D73" w14:textId="77777777" w:rsidR="00101145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Curriculum news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This week our 9 year olds were each gifted an amazing dictionary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The Rotary club distributes these annually to our 9 year olds. 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l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ove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the gift. 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thank the Rotary club sincerely.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38D35CA1" w14:textId="031AC566" w:rsidR="00C43C2A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Middle school speeches had an interrupted build up with all the absenteeism, but the finals 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ere held and we are very proud of all those who took on the challenge of public speaking</w:t>
      </w:r>
      <w:r w:rsidR="00101145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Preparing and delivering a speech is an excellent skill and all participants are to be congratulated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Below are our finalist winners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Congratulations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Hard work has paid off.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Success is the greatest of feelings.</w:t>
      </w:r>
    </w:p>
    <w:p w14:paraId="3513946D" w14:textId="77777777" w:rsidR="008A5ABD" w:rsidRPr="007B564D" w:rsidRDefault="008A5ABD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</w:p>
    <w:p w14:paraId="1F955D0A" w14:textId="77777777" w:rsidR="00C43C2A" w:rsidRPr="007B564D" w:rsidRDefault="00C43C2A" w:rsidP="00C43C2A">
      <w:pPr>
        <w:ind w:firstLine="720"/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Yr.6</w:t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ab/>
        <w:t>1</w:t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vertAlign w:val="superscript"/>
          <w:lang w:val="en-NZ"/>
        </w:rPr>
        <w:t>st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Iyah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Hassan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Yr.5</w:t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ab/>
        <w:t>1</w:t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vertAlign w:val="superscript"/>
          <w:lang w:val="en-NZ"/>
        </w:rPr>
        <w:t>st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  <w:t xml:space="preserve">Delaine 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Kariyawasam</w:t>
      </w:r>
      <w:proofErr w:type="spellEnd"/>
    </w:p>
    <w:p w14:paraId="401F0639" w14:textId="77777777" w:rsidR="00C43C2A" w:rsidRPr="007B564D" w:rsidRDefault="00C43C2A" w:rsidP="00C43C2A">
      <w:pPr>
        <w:ind w:left="720" w:firstLine="720"/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2</w:t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vertAlign w:val="superscript"/>
          <w:lang w:val="en-NZ"/>
        </w:rPr>
        <w:t>nd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Fakaui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Levale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2</w:t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vertAlign w:val="superscript"/>
          <w:lang w:val="en-NZ"/>
        </w:rPr>
        <w:t>nd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  <w:t>Atlanta Salmon-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Wharekawa</w:t>
      </w:r>
      <w:proofErr w:type="spellEnd"/>
    </w:p>
    <w:p w14:paraId="013E9E64" w14:textId="21A3E589" w:rsidR="00C43C2A" w:rsidRPr="007B564D" w:rsidRDefault="00000E35" w:rsidP="00C43C2A">
      <w:pPr>
        <w:ind w:left="720" w:firstLine="720"/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Times New Roman" w:eastAsia="Times New Roman" w:hAnsi="Times New Roman" w:cs="Times New Roman"/>
          <w:noProof/>
          <w:sz w:val="21"/>
          <w:szCs w:val="21"/>
          <w:lang w:val="en-NZ"/>
        </w:rPr>
        <w:drawing>
          <wp:anchor distT="0" distB="0" distL="114300" distR="114300" simplePos="0" relativeHeight="251658240" behindDoc="1" locked="0" layoutInCell="1" allowOverlap="1" wp14:anchorId="503BD4E4" wp14:editId="1C46B5F1">
            <wp:simplePos x="0" y="0"/>
            <wp:positionH relativeFrom="column">
              <wp:posOffset>5328920</wp:posOffset>
            </wp:positionH>
            <wp:positionV relativeFrom="paragraph">
              <wp:posOffset>28919</wp:posOffset>
            </wp:positionV>
            <wp:extent cx="1288415" cy="1110615"/>
            <wp:effectExtent l="0" t="0" r="0" b="0"/>
            <wp:wrapTight wrapText="bothSides">
              <wp:wrapPolygon edited="0">
                <wp:start x="0" y="0"/>
                <wp:lineTo x="0" y="21242"/>
                <wp:lineTo x="21291" y="21242"/>
                <wp:lineTo x="21291" y="0"/>
                <wp:lineTo x="0" y="0"/>
              </wp:wrapPolygon>
            </wp:wrapTight>
            <wp:docPr id="2" name="Picture 2" descr="Image result for school speech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chool speech clipar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C2A"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3</w:t>
      </w:r>
      <w:r w:rsidR="00C43C2A" w:rsidRPr="007B564D">
        <w:rPr>
          <w:rFonts w:ascii="Arial" w:eastAsia="Times New Roman" w:hAnsi="Arial" w:cs="Arial"/>
          <w:b/>
          <w:color w:val="222222"/>
          <w:sz w:val="21"/>
          <w:szCs w:val="21"/>
          <w:vertAlign w:val="superscript"/>
          <w:lang w:val="en-NZ"/>
        </w:rPr>
        <w:t>rd</w:t>
      </w:r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  <w:t xml:space="preserve">Thang Tai </w:t>
      </w:r>
      <w:proofErr w:type="spellStart"/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Thul</w:t>
      </w:r>
      <w:proofErr w:type="spellEnd"/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="00C43C2A"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3</w:t>
      </w:r>
      <w:r w:rsidR="00C43C2A" w:rsidRPr="007B564D">
        <w:rPr>
          <w:rFonts w:ascii="Arial" w:eastAsia="Times New Roman" w:hAnsi="Arial" w:cs="Arial"/>
          <w:b/>
          <w:color w:val="222222"/>
          <w:sz w:val="21"/>
          <w:szCs w:val="21"/>
          <w:vertAlign w:val="superscript"/>
          <w:lang w:val="en-NZ"/>
        </w:rPr>
        <w:t>rd</w:t>
      </w:r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  <w:t>Lois Mills</w:t>
      </w:r>
    </w:p>
    <w:p w14:paraId="5A4F0219" w14:textId="77777777" w:rsidR="00C43C2A" w:rsidRPr="007B564D" w:rsidRDefault="00C43C2A" w:rsidP="00C43C2A">
      <w:pPr>
        <w:ind w:left="720" w:firstLine="720"/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</w:p>
    <w:p w14:paraId="24105386" w14:textId="77777777" w:rsidR="00C43C2A" w:rsidRPr="007B564D" w:rsidRDefault="00C43C2A" w:rsidP="00C43C2A">
      <w:pPr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Highly Commended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Jilya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Mustafa &amp; Charlotte Ferris (Team)</w:t>
      </w:r>
    </w:p>
    <w:p w14:paraId="216103D6" w14:textId="77777777" w:rsidR="004D2A18" w:rsidRPr="007B564D" w:rsidRDefault="00C43C2A" w:rsidP="00C43C2A">
      <w:pPr>
        <w:rPr>
          <w:rFonts w:ascii="Times New Roman" w:eastAsia="Times New Roman" w:hAnsi="Times New Roman" w:cs="Times New Roman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  <w:t xml:space="preserve">Walker 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Aloiai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&amp; Andrew 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Muaiava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(Team)</w:t>
      </w:r>
      <w:r w:rsidRPr="007B564D">
        <w:rPr>
          <w:rFonts w:ascii="Arial" w:hAnsi="Arial" w:cs="Arial"/>
          <w:color w:val="222222"/>
          <w:sz w:val="21"/>
          <w:szCs w:val="21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begin"/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instrText xml:space="preserve"> INCLUDEPICTURE "http://deforestationandpalmoil.weebly.com/uploads/1/8/8/5/18854416/7155309.jpg" \* MERGEFORMATINET </w:instrText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end"/>
      </w:r>
    </w:p>
    <w:p w14:paraId="21DCFF83" w14:textId="77777777" w:rsidR="00C43C2A" w:rsidRPr="007B564D" w:rsidRDefault="00C43C2A" w:rsidP="004D2A18">
      <w:pPr>
        <w:ind w:left="1440" w:firstLine="720"/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Felix Graham</w:t>
      </w:r>
    </w:p>
    <w:p w14:paraId="3643051B" w14:textId="77777777" w:rsidR="00C43C2A" w:rsidRPr="007B564D" w:rsidRDefault="00C43C2A" w:rsidP="00C43C2A">
      <w:pPr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  <w:t>Angel Kanara</w:t>
      </w:r>
    </w:p>
    <w:p w14:paraId="44279F58" w14:textId="47683089" w:rsidR="00C43C2A" w:rsidRPr="007B564D" w:rsidRDefault="008A5ABD" w:rsidP="008A5ABD">
      <w:pPr>
        <w:ind w:left="2880" w:firstLine="720"/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 xml:space="preserve">      </w:t>
      </w:r>
      <w:r w:rsidR="00C43C2A" w:rsidRPr="007B564D">
        <w:rPr>
          <w:rFonts w:ascii="Arial" w:eastAsia="Times New Roman" w:hAnsi="Arial" w:cs="Arial"/>
          <w:b/>
          <w:color w:val="222222"/>
          <w:sz w:val="21"/>
          <w:szCs w:val="21"/>
          <w:lang w:val="en-NZ"/>
        </w:rPr>
        <w:t>Overall Winner</w:t>
      </w:r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– </w:t>
      </w:r>
      <w:proofErr w:type="spellStart"/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>Iyah</w:t>
      </w:r>
      <w:proofErr w:type="spellEnd"/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Hassan</w:t>
      </w:r>
      <w:r w:rsidR="00C43C2A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ab/>
      </w:r>
    </w:p>
    <w:p w14:paraId="3F18D832" w14:textId="77777777" w:rsidR="00865DC2" w:rsidRPr="007B564D" w:rsidRDefault="003E12DE" w:rsidP="00C43C2A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Maths/rugby cup fever is at Don Buck school!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Maths knowledge is essential.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W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 never know when we may have to rely on our learnings.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The 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R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ugby World Cup experience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enhances maths learning.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C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lasses are monitoring all the countries taking part. Which countries will be winners of the first round is about estimating data,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how many groups and how was each country seeded to a particular group, is manipulating data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Lik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lihood of wins and loses based on gathered data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(form)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of each team is mathematical predictability.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All of this maths is learning through play.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When the pupils work hard on this they are using prior knowledge, peer sharing, teacher guidance, and working out next steps.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Learning through play is not playing.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It is playing with ideas, playing with theories,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it’s playing with prior knowledge to gain new knowledge,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it’s playing with predictability,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playing with a concept and fair testing the concept.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teachers are also debating all of this in break times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Mr Murray and Mr Shepherd are deep in stern rugby maths conversation every break we have at the moment.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7B2C5F1C" w14:textId="3FE82A0D" w:rsid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Farm Visit Success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junior school trip to farmer Scott’s dairy farm just out of Helensville was a great success.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The day dawned wet and stayed that way pretty much. 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That didn’t matter. 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Raincoats and gum boots were the order of the day and off they set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Everyone loved the bus ride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Everyone loved the toilet stops!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lady at the museum where the toilet stop was, was kind and caring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Everyone loved the farm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calf pen was whiffy!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put our jackets over our noses!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Fletch the dog was ac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c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om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m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odating.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</w:p>
    <w:p w14:paraId="5580E3E7" w14:textId="48A1FC47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Times New Roman" w:eastAsia="Times New Roman" w:hAnsi="Times New Roman" w:cs="Times New Roman"/>
          <w:noProof/>
          <w:sz w:val="21"/>
          <w:szCs w:val="21"/>
          <w:lang w:val="en-NZ"/>
        </w:rPr>
        <w:drawing>
          <wp:anchor distT="0" distB="0" distL="114300" distR="114300" simplePos="0" relativeHeight="251660799" behindDoc="1" locked="0" layoutInCell="1" allowOverlap="1" wp14:anchorId="5004EF1D" wp14:editId="24804CE3">
            <wp:simplePos x="0" y="0"/>
            <wp:positionH relativeFrom="column">
              <wp:posOffset>5289841</wp:posOffset>
            </wp:positionH>
            <wp:positionV relativeFrom="paragraph">
              <wp:posOffset>36195</wp:posOffset>
            </wp:positionV>
            <wp:extent cx="1136591" cy="1237769"/>
            <wp:effectExtent l="0" t="0" r="0" b="0"/>
            <wp:wrapNone/>
            <wp:docPr id="3" name="Picture 3" descr="Image result for calf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calf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591" cy="123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For some children,</w:t>
      </w:r>
      <w:r w:rsidR="00865DC2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Fletch was the first dog they had seen up close.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The lambs were fed </w:t>
      </w:r>
    </w:p>
    <w:p w14:paraId="2D5CDFD7" w14:textId="5D23CEDE" w:rsid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by excited pupils who will remember that for ever. There is something really touching </w:t>
      </w:r>
    </w:p>
    <w:p w14:paraId="02C20DC9" w14:textId="4CB3EB76" w:rsidR="00B5592A" w:rsidRPr="007B564D" w:rsidRDefault="003E12DE" w:rsidP="003E12DE">
      <w:pPr>
        <w:rPr>
          <w:rFonts w:ascii="Times New Roman" w:eastAsia="Times New Roman" w:hAnsi="Times New Roman" w:cs="Times New Roman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about giving a lamb a bottle.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There were puddles to be jumped over!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Did you know that cows and calves have really 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loooooong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tongues!</w:t>
      </w:r>
      <w:r w:rsidR="00000E35" w:rsidRPr="007B564D">
        <w:rPr>
          <w:sz w:val="21"/>
          <w:szCs w:val="21"/>
        </w:rPr>
        <w:t xml:space="preserve"> </w:t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begin"/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instrText xml:space="preserve"> INCLUDEPICTURE "https://www.pinclipart.com/picdir/middle/93-935926_calf-clipart-cartoon-calf-png-download.png" \* MERGEFORMATINET </w:instrText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end"/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rain fell then stopped.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No one got sick on the bus!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Thank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you for the combined efforts of all the adults for setting up such </w:t>
      </w:r>
    </w:p>
    <w:p w14:paraId="76DAACC8" w14:textId="5EBD4F25" w:rsidR="004D2A18" w:rsidRPr="007B564D" w:rsidRDefault="003E12DE" w:rsidP="003E12DE">
      <w:pPr>
        <w:rPr>
          <w:rFonts w:ascii="Arial" w:eastAsia="Times New Roman" w:hAnsi="Arial" w:cs="Arial"/>
          <w:color w:val="222222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 wonderful experience and thanks to all the adults who came on the trip.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68008B65" w14:textId="2C4C4F83" w:rsidR="007B564D" w:rsidRDefault="003E12DE" w:rsidP="00000E35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proofErr w:type="spellStart"/>
      <w:r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Motat</w:t>
      </w:r>
      <w:proofErr w:type="spellEnd"/>
      <w:r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 xml:space="preserve"> Memories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Middle school 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Motat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experience, meant ending the term on a good note.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As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 prepare this message, the pupils from spaces 13,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14,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15 and 6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,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are on a special trip of </w:t>
      </w:r>
      <w:proofErr w:type="spellStart"/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Motat</w:t>
      </w:r>
      <w:proofErr w:type="spellEnd"/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Every pupil takes something different from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“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away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”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visits.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It’s sad when families don’t wish the children to take up these opportunities.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64772BC2" w14:textId="43BF6094" w:rsidR="007B564D" w:rsidRDefault="007B564D" w:rsidP="00000E35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</w:p>
    <w:p w14:paraId="3E23656C" w14:textId="7E815B3F" w:rsidR="00000E35" w:rsidRPr="007B564D" w:rsidRDefault="007B564D" w:rsidP="00000E35">
      <w:pPr>
        <w:rPr>
          <w:rFonts w:ascii="Times New Roman" w:eastAsia="Times New Roman" w:hAnsi="Times New Roman" w:cs="Times New Roman"/>
          <w:sz w:val="21"/>
          <w:szCs w:val="21"/>
          <w:lang w:val="en-NZ"/>
        </w:rPr>
      </w:pPr>
      <w:r w:rsidRPr="007B564D">
        <w:rPr>
          <w:rFonts w:ascii="Times New Roman" w:eastAsia="Times New Roman" w:hAnsi="Times New Roman" w:cs="Times New Roman"/>
          <w:noProof/>
          <w:sz w:val="21"/>
          <w:szCs w:val="21"/>
          <w:lang w:val="en-NZ"/>
        </w:rPr>
        <w:drawing>
          <wp:anchor distT="0" distB="0" distL="114300" distR="114300" simplePos="0" relativeHeight="251660288" behindDoc="1" locked="0" layoutInCell="1" allowOverlap="1" wp14:anchorId="4A3261DA" wp14:editId="64BAC514">
            <wp:simplePos x="0" y="0"/>
            <wp:positionH relativeFrom="column">
              <wp:posOffset>4533900</wp:posOffset>
            </wp:positionH>
            <wp:positionV relativeFrom="paragraph">
              <wp:posOffset>-272071</wp:posOffset>
            </wp:positionV>
            <wp:extent cx="1213485" cy="982345"/>
            <wp:effectExtent l="50800" t="63500" r="56515" b="59055"/>
            <wp:wrapNone/>
            <wp:docPr id="4" name="Picture 4" descr="Image result for bus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bus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40482">
                      <a:off x="0" y="0"/>
                      <a:ext cx="121348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Some of us experience a bus ride for the first time.</w:t>
      </w:r>
      <w:r w:rsidR="00000E35" w:rsidRPr="007B564D">
        <w:rPr>
          <w:sz w:val="21"/>
          <w:szCs w:val="21"/>
        </w:rPr>
        <w:t xml:space="preserve"> </w:t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begin"/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instrText xml:space="preserve"> INCLUDEPICTURE "https://us.123rf.com/450wm/tigatelu/tigatelu1507/tigatelu150700044/42505706-stock-vector-happy-children-cartoon-on-school-bus.jpg?ver=6" \* MERGEFORMATINET </w:instrText>
      </w:r>
      <w:r w:rsidR="00000E35"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end"/>
      </w:r>
    </w:p>
    <w:p w14:paraId="6EF6C84F" w14:textId="77777777" w:rsidR="004878C7" w:rsidRPr="007B564D" w:rsidRDefault="004878C7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Times New Roman" w:eastAsia="Times New Roman" w:hAnsi="Times New Roman" w:cs="Times New Roman"/>
          <w:noProof/>
          <w:sz w:val="21"/>
          <w:szCs w:val="21"/>
          <w:lang w:val="en-NZ"/>
        </w:rPr>
        <w:drawing>
          <wp:anchor distT="0" distB="0" distL="114300" distR="114300" simplePos="0" relativeHeight="251661312" behindDoc="1" locked="0" layoutInCell="1" allowOverlap="1" wp14:anchorId="1074CE71" wp14:editId="122CB4E8">
            <wp:simplePos x="0" y="0"/>
            <wp:positionH relativeFrom="column">
              <wp:posOffset>5598160</wp:posOffset>
            </wp:positionH>
            <wp:positionV relativeFrom="paragraph">
              <wp:posOffset>5574374</wp:posOffset>
            </wp:positionV>
            <wp:extent cx="961295" cy="1281726"/>
            <wp:effectExtent l="0" t="0" r="4445" b="1270"/>
            <wp:wrapNone/>
            <wp:docPr id="5" name="Picture 5" descr="Image result for mobile phon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mobile phone clipa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295" cy="128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Some of us visit Auckland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’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 special places for the first time.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Some of us have been before, but not on a school trip.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There are some pupils who have not been places without mum or dad or a family member.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Letting them experience this is the beginning of developing a child’s confidence and resilience and for them to recognise their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own abilities in managing themselves around other people.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know that those on the visit will take away memories that last for ever.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Volley Ball Battle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 Volley Ball comp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etition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at Massey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H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igh ended the term on a sporty note for lots of our senior children.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This competition is among the full primary schools out here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call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ourselves the north west cluster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entered a boys team and a girls one.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Competition was strong.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K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imberly, our sports activator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,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helped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them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train up, trial and compete.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Mr Murray thanks all those who people who contributed to helping the teams get competition ready.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Schools sharing the fun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pump track is on the move.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share this great activity with schools close by that don’t have one.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It will return to us soon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It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’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 nice to know other children will be having fun using it.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Preparing for High school</w:t>
      </w:r>
      <w:r w:rsidR="00EA1836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in</w:t>
      </w:r>
      <w:r w:rsidR="00EA1836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2020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High school entrance tests time is here,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i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n readiness for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2020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The majority of our year eight pupils are going to be attending Massey High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chool next year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.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This week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,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those children sat their test at Massey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H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igh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chool and then came on down to class.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If your child is not enrolled yet, it’s so important the family gets to do this now so your son or daughter can feel they belong with their peers.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They need to have this in common with each other so they don’t feel left out or worried about not having enrolled yet.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O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nce enrolled, you belong. You feel you fit with your peers around wondering how things will be so different at High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chool.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start to talk about 2020 and high schools lot now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always feel for the children who don’t know where they are going next year. They don’t fit into the conversations as they would like.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Community consultation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Thank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you for taking the time to fill in our questionnaire. We have had many responses, mainly handwritten.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Your thoughts are important to us.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’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ve even found out there is a rocket scientist living in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est Auckland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.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 children would love to spend time with such a person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On line etiqu</w:t>
      </w:r>
      <w:r w:rsidR="00EA1836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e</w:t>
      </w:r>
      <w:r w:rsidR="003E12DE" w:rsidRPr="007B564D">
        <w:rPr>
          <w:rFonts w:ascii="Arial" w:eastAsia="Times New Roman" w:hAnsi="Arial" w:cs="Arial"/>
          <w:b/>
          <w:color w:val="222222"/>
          <w:sz w:val="21"/>
          <w:szCs w:val="21"/>
          <w:shd w:val="clear" w:color="auto" w:fill="FFFFFF"/>
          <w:lang w:val="en-NZ"/>
        </w:rPr>
        <w:t>tte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-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From time to time school is drawn into situations around children’s online lives outside of school because they post wrong information or unkind pieces about other pupils here.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Adults can be role models for their children on line.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If your children know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their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family post </w:t>
      </w:r>
      <w:proofErr w:type="spellStart"/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unkindnesses</w:t>
      </w:r>
      <w:proofErr w:type="spellEnd"/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online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,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there’s a good chance the child will do the same.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Families will have their own plans around things, but we remind families that 14 is the legal age to hold accounts such as 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F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acebook.</w:t>
      </w:r>
      <w:r w:rsidR="00EA1836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If you have children posting anything on line, this list of self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-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reflection questions may be helpful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. . .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Do I have the right to share this?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Is it the right thing to do?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Am I able to take responsibility if this post goes viral or is shared without my permission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?</w:t>
      </w:r>
      <w:r w:rsidRPr="007B564D">
        <w:rPr>
          <w:sz w:val="21"/>
          <w:szCs w:val="21"/>
        </w:rPr>
        <w:t xml:space="preserve"> </w:t>
      </w:r>
      <w:r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begin"/>
      </w:r>
      <w:r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instrText xml:space="preserve"> INCLUDEPICTURE "https://cdn.clipart.email/48d35510b52a433354671c747e761e7a_cartoon-kid-with-mobile-phone-royalty-free-cliparts-vectors-and-_975-1300.jpeg" \* MERGEFORMATINET </w:instrText>
      </w:r>
      <w:r w:rsidRPr="007B564D">
        <w:rPr>
          <w:rFonts w:ascii="Times New Roman" w:eastAsia="Times New Roman" w:hAnsi="Times New Roman" w:cs="Times New Roman"/>
          <w:sz w:val="21"/>
          <w:szCs w:val="21"/>
          <w:lang w:val="en-NZ"/>
        </w:rPr>
        <w:fldChar w:fldCharType="end"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Will I regret this tomorrow when I’m not angry or upset?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Is the risk worth the reward of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15 minutes of fame ?</w:t>
      </w:r>
      <w:bookmarkStart w:id="0" w:name="_GoBack"/>
      <w:bookmarkEnd w:id="0"/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Am I ready for the social, emotional,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verbal or legal battle that m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y ensue?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do talk to the children who seem unguided with this.</w:t>
      </w:r>
      <w:r w:rsidR="00F97048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="003E12DE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Often, they don’t understand that </w:t>
      </w:r>
    </w:p>
    <w:p w14:paraId="0C6F6401" w14:textId="77777777" w:rsidR="004878C7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by pressing delete, only the screen deletes, the message, the image remains and can be </w:t>
      </w:r>
    </w:p>
    <w:p w14:paraId="285C4405" w14:textId="7E4340E7" w:rsidR="004878C7" w:rsidRP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sought and used.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‘But we deleted it” is a common cry.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Was it right what you posted?</w:t>
      </w: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Thanks to all of you who have given us these hints. Screens /devices are here to stay.</w:t>
      </w:r>
      <w:r w:rsidR="007021A0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 xml:space="preserve">  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Adults are in charge. You may ban them in your home, but your child still has access to a device from a friend, neighbour etc so it’s best to teach the etiquette</w:t>
      </w:r>
      <w:r w:rsidR="004878C7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.</w:t>
      </w:r>
    </w:p>
    <w:p w14:paraId="1AE6DDF1" w14:textId="0249E7BF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  <w:r w:rsidRPr="007B564D">
        <w:rPr>
          <w:rFonts w:ascii="Times New Roman" w:eastAsia="Times New Roman" w:hAnsi="Times New Roman" w:cs="Times New Roman"/>
          <w:noProof/>
          <w:lang w:val="en-NZ"/>
        </w:rPr>
        <w:drawing>
          <wp:anchor distT="0" distB="0" distL="114300" distR="114300" simplePos="0" relativeHeight="251662336" behindDoc="1" locked="0" layoutInCell="1" allowOverlap="1" wp14:anchorId="253D74CA" wp14:editId="57FF1289">
            <wp:simplePos x="0" y="0"/>
            <wp:positionH relativeFrom="column">
              <wp:posOffset>253074</wp:posOffset>
            </wp:positionH>
            <wp:positionV relativeFrom="paragraph">
              <wp:posOffset>39370</wp:posOffset>
            </wp:positionV>
            <wp:extent cx="5617210" cy="1623695"/>
            <wp:effectExtent l="0" t="0" r="0" b="1905"/>
            <wp:wrapTight wrapText="bothSides">
              <wp:wrapPolygon edited="0">
                <wp:start x="0" y="0"/>
                <wp:lineTo x="0" y="21456"/>
                <wp:lineTo x="21537" y="21456"/>
                <wp:lineTo x="21537" y="0"/>
                <wp:lineTo x="0" y="0"/>
              </wp:wrapPolygon>
            </wp:wrapTight>
            <wp:docPr id="1" name="Picture 1" descr="https://myshop.nz/wp-content/uploads/2019/06/Banne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shop.nz/wp-content/uploads/2019/06/Banner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63789" w14:textId="7DA6C7BF" w:rsidR="007B564D" w:rsidRPr="007B564D" w:rsidRDefault="007B564D" w:rsidP="007B564D">
      <w:pPr>
        <w:rPr>
          <w:rFonts w:ascii="Times New Roman" w:eastAsia="Times New Roman" w:hAnsi="Times New Roman" w:cs="Times New Roman"/>
          <w:lang w:val="en-NZ"/>
        </w:rPr>
      </w:pPr>
      <w:r w:rsidRPr="007B564D">
        <w:rPr>
          <w:rFonts w:ascii="Times New Roman" w:eastAsia="Times New Roman" w:hAnsi="Times New Roman" w:cs="Times New Roman"/>
          <w:lang w:val="en-NZ"/>
        </w:rPr>
        <w:fldChar w:fldCharType="begin"/>
      </w:r>
      <w:r w:rsidRPr="007B564D">
        <w:rPr>
          <w:rFonts w:ascii="Times New Roman" w:eastAsia="Times New Roman" w:hAnsi="Times New Roman" w:cs="Times New Roman"/>
          <w:lang w:val="en-NZ"/>
        </w:rPr>
        <w:instrText xml:space="preserve"> INCLUDEPICTURE "https://myshop.nz/wp-content/uploads/2019/06/Banner-2.jpg" \* MERGEFORMATINET </w:instrText>
      </w:r>
      <w:r w:rsidRPr="007B564D">
        <w:rPr>
          <w:rFonts w:ascii="Times New Roman" w:eastAsia="Times New Roman" w:hAnsi="Times New Roman" w:cs="Times New Roman"/>
          <w:lang w:val="en-NZ"/>
        </w:rPr>
        <w:fldChar w:fldCharType="separate"/>
      </w:r>
      <w:r w:rsidRPr="007B564D">
        <w:rPr>
          <w:rFonts w:ascii="Times New Roman" w:eastAsia="Times New Roman" w:hAnsi="Times New Roman" w:cs="Times New Roman"/>
          <w:lang w:val="en-NZ"/>
        </w:rPr>
        <w:fldChar w:fldCharType="end"/>
      </w:r>
    </w:p>
    <w:p w14:paraId="305E77A5" w14:textId="73E2AF0F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</w:p>
    <w:p w14:paraId="0A3CBC44" w14:textId="34DC87EB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lang w:val="en-NZ"/>
        </w:rPr>
      </w:pPr>
    </w:p>
    <w:p w14:paraId="5E55CD32" w14:textId="77777777" w:rsidR="007B564D" w:rsidRDefault="003E12DE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lang w:val="en-NZ"/>
        </w:rPr>
        <w:br/>
      </w:r>
    </w:p>
    <w:p w14:paraId="55ECA5DE" w14:textId="77777777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</w:p>
    <w:p w14:paraId="1B85997D" w14:textId="77777777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</w:p>
    <w:p w14:paraId="07B90B42" w14:textId="77777777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</w:p>
    <w:p w14:paraId="2E3FBC29" w14:textId="77777777" w:rsidR="007B564D" w:rsidRDefault="007B564D" w:rsidP="003E12DE">
      <w:pP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</w:pPr>
    </w:p>
    <w:p w14:paraId="1E6485E2" w14:textId="77777777" w:rsidR="007B564D" w:rsidRPr="005B4CD0" w:rsidRDefault="007B564D" w:rsidP="003E12DE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val="en-NZ"/>
        </w:rPr>
      </w:pPr>
    </w:p>
    <w:p w14:paraId="605B756B" w14:textId="137BFF83" w:rsidR="007B564D" w:rsidRPr="007B564D" w:rsidRDefault="003E12DE">
      <w:pPr>
        <w:rPr>
          <w:rFonts w:ascii="Times New Roman" w:eastAsia="Times New Roman" w:hAnsi="Times New Roman" w:cs="Times New Roman"/>
          <w:sz w:val="21"/>
          <w:szCs w:val="21"/>
          <w:lang w:val="en-NZ"/>
        </w:rPr>
      </w:pP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We wish all the children a fun break from the school routine and hope they get some well</w:t>
      </w:r>
      <w:r w:rsidR="007021A0"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-</w:t>
      </w:r>
      <w:r w:rsidRPr="007B564D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NZ"/>
        </w:rPr>
        <w:t>earned rest.</w:t>
      </w:r>
    </w:p>
    <w:sectPr w:rsidR="007B564D" w:rsidRPr="007B564D" w:rsidSect="00EA1836">
      <w:pgSz w:w="11900" w:h="16840"/>
      <w:pgMar w:top="488" w:right="821" w:bottom="643" w:left="87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DE"/>
    <w:rsid w:val="00000E35"/>
    <w:rsid w:val="00045044"/>
    <w:rsid w:val="00101145"/>
    <w:rsid w:val="00276431"/>
    <w:rsid w:val="003B3797"/>
    <w:rsid w:val="003E12DE"/>
    <w:rsid w:val="004878C7"/>
    <w:rsid w:val="004D2A18"/>
    <w:rsid w:val="005B4CD0"/>
    <w:rsid w:val="007021A0"/>
    <w:rsid w:val="00731464"/>
    <w:rsid w:val="00791747"/>
    <w:rsid w:val="007B564D"/>
    <w:rsid w:val="00865DC2"/>
    <w:rsid w:val="008A5ABD"/>
    <w:rsid w:val="00B5592A"/>
    <w:rsid w:val="00C43C2A"/>
    <w:rsid w:val="00EA1836"/>
    <w:rsid w:val="00F9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6B967"/>
  <w15:chartTrackingRefBased/>
  <w15:docId w15:val="{EB82B068-A1AA-6A4E-8B5F-A2F39A69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2019-09-26T23:55:00Z</cp:lastPrinted>
  <dcterms:created xsi:type="dcterms:W3CDTF">2019-09-25T22:52:00Z</dcterms:created>
  <dcterms:modified xsi:type="dcterms:W3CDTF">2019-09-27T00:15:00Z</dcterms:modified>
</cp:coreProperties>
</file>